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92" w:rsidRPr="00413D92" w:rsidRDefault="00413D92" w:rsidP="00413D92">
      <w:pPr>
        <w:pStyle w:val="Title"/>
      </w:pPr>
      <w:r w:rsidRPr="00413D92">
        <w:t>How to make scones!</w:t>
      </w:r>
    </w:p>
    <w:p w:rsidR="00D86639" w:rsidRDefault="00D86639" w:rsidP="00413D92">
      <w:pPr>
        <w:pStyle w:val="Heading1"/>
      </w:pPr>
      <w:r>
        <w:t>Preparation</w:t>
      </w:r>
    </w:p>
    <w:p w:rsidR="00D86639" w:rsidRDefault="00D86639" w:rsidP="00D86639">
      <w:r>
        <w:t xml:space="preserve">According to American food guru Alton Brown, scones are prepared according to the </w:t>
      </w:r>
      <w:r>
        <w:t>“</w:t>
      </w:r>
      <w:r>
        <w:t>biscuit method</w:t>
      </w:r>
      <w:r>
        <w:t>”</w:t>
      </w:r>
      <w:r>
        <w:t>.</w:t>
      </w:r>
      <w:r>
        <w:t xml:space="preserve"> </w:t>
      </w:r>
      <w:r>
        <w:t xml:space="preserve"> This involves </w:t>
      </w:r>
      <w:r>
        <w:t>“</w:t>
      </w:r>
      <w:r>
        <w:t>cutting</w:t>
      </w:r>
      <w:r>
        <w:t>”</w:t>
      </w:r>
      <w:r>
        <w:t xml:space="preserve"> or </w:t>
      </w:r>
      <w:r>
        <w:t>“</w:t>
      </w:r>
      <w:r>
        <w:t>rubbing</w:t>
      </w:r>
      <w:r>
        <w:t>”</w:t>
      </w:r>
      <w:r>
        <w:t xml:space="preserve"> the butter or other fat into the dry ingredients before adding the wet ingredients to form the dough. The dough is then shaped, and scones are cut out, placed on a baking sheet, and baked in a hot oven. As mentioned above, drop scones and griddle scones are instead fried on a griddle.</w:t>
      </w:r>
    </w:p>
    <w:p w:rsidR="00D86639" w:rsidRDefault="00D86639" w:rsidP="00413D92">
      <w:pPr>
        <w:pStyle w:val="Heading1"/>
      </w:pPr>
      <w:r>
        <w:t>Ingredients</w:t>
      </w:r>
    </w:p>
    <w:p w:rsidR="00D86639" w:rsidRDefault="00D86639" w:rsidP="00D86639">
      <w:pPr>
        <w:pStyle w:val="ListParagraph"/>
        <w:numPr>
          <w:ilvl w:val="0"/>
          <w:numId w:val="4"/>
        </w:numPr>
      </w:pPr>
      <w:r>
        <w:t>2 cups cake flour, more as needed</w:t>
      </w:r>
    </w:p>
    <w:p w:rsidR="00D86639" w:rsidRDefault="00D86639" w:rsidP="00D86639">
      <w:pPr>
        <w:pStyle w:val="ListParagraph"/>
        <w:numPr>
          <w:ilvl w:val="0"/>
          <w:numId w:val="4"/>
        </w:numPr>
      </w:pPr>
      <w:r>
        <w:t>1/2 teaspoon salt</w:t>
      </w:r>
    </w:p>
    <w:p w:rsidR="00D86639" w:rsidRDefault="00D86639" w:rsidP="00D86639">
      <w:pPr>
        <w:pStyle w:val="ListParagraph"/>
        <w:numPr>
          <w:ilvl w:val="0"/>
          <w:numId w:val="4"/>
        </w:numPr>
      </w:pPr>
      <w:r>
        <w:t>2 teaspoons baking powder</w:t>
      </w:r>
    </w:p>
    <w:p w:rsidR="00D86639" w:rsidRDefault="00D86639" w:rsidP="00D86639">
      <w:pPr>
        <w:pStyle w:val="ListParagraph"/>
        <w:numPr>
          <w:ilvl w:val="0"/>
          <w:numId w:val="4"/>
        </w:numPr>
      </w:pPr>
      <w:r>
        <w:t>3 tablespoons sugar</w:t>
      </w:r>
    </w:p>
    <w:p w:rsidR="00D86639" w:rsidRDefault="00D86639" w:rsidP="00D86639">
      <w:pPr>
        <w:pStyle w:val="ListParagraph"/>
        <w:numPr>
          <w:ilvl w:val="0"/>
          <w:numId w:val="4"/>
        </w:numPr>
      </w:pPr>
      <w:r>
        <w:t>5 tablespoons cold butter, cut into pieces</w:t>
      </w:r>
    </w:p>
    <w:p w:rsidR="00D86639" w:rsidRDefault="00D86639" w:rsidP="00D86639">
      <w:pPr>
        <w:pStyle w:val="ListParagraph"/>
        <w:numPr>
          <w:ilvl w:val="0"/>
          <w:numId w:val="4"/>
        </w:numPr>
      </w:pPr>
      <w:r>
        <w:t>1 egg</w:t>
      </w:r>
    </w:p>
    <w:p w:rsidR="00D86639" w:rsidRDefault="00D86639" w:rsidP="00D86639">
      <w:pPr>
        <w:pStyle w:val="ListParagraph"/>
        <w:numPr>
          <w:ilvl w:val="0"/>
          <w:numId w:val="4"/>
        </w:numPr>
      </w:pPr>
      <w:r>
        <w:t>1/2 to 3/4 cup heavy cream, more for brushing</w:t>
      </w:r>
    </w:p>
    <w:p w:rsidR="00D86639" w:rsidRDefault="00D86639" w:rsidP="00413D92">
      <w:pPr>
        <w:pStyle w:val="Heading1"/>
      </w:pPr>
      <w:r>
        <w:t>Procedure</w:t>
      </w:r>
    </w:p>
    <w:p w:rsidR="00D86639" w:rsidRDefault="00D86639" w:rsidP="00D86639">
      <w:pPr>
        <w:pStyle w:val="ListParagraph"/>
        <w:numPr>
          <w:ilvl w:val="0"/>
          <w:numId w:val="3"/>
        </w:numPr>
      </w:pPr>
      <w:r>
        <w:t>Heat the oven to 450 degrees. Put the flour, salt, baking powder and 2 tablespoons of the sugar in a food processor and pulse to combine. Add the butter and pulse until the mixture resembles cornmeal.</w:t>
      </w:r>
    </w:p>
    <w:p w:rsidR="00D86639" w:rsidRDefault="00D86639" w:rsidP="00D86639">
      <w:pPr>
        <w:pStyle w:val="ListParagraph"/>
        <w:numPr>
          <w:ilvl w:val="0"/>
          <w:numId w:val="3"/>
        </w:numPr>
      </w:pPr>
      <w:r>
        <w:t xml:space="preserve">Add the egg and just enough cream to form </w:t>
      </w:r>
      <w:r w:rsidR="00413D92">
        <w:t>slightly</w:t>
      </w:r>
      <w:r>
        <w:t xml:space="preserve"> sticky dough. If it’s too sticky, add a little flour, but very little; it should still stick a little to your hands.</w:t>
      </w:r>
    </w:p>
    <w:p w:rsidR="00D86639" w:rsidRDefault="00D86639" w:rsidP="00D86639">
      <w:pPr>
        <w:pStyle w:val="ListParagraph"/>
        <w:numPr>
          <w:ilvl w:val="0"/>
          <w:numId w:val="3"/>
        </w:numPr>
      </w:pPr>
      <w:r>
        <w:t>Turn the dough onto a lightly floured surface and knead once or twice, then press it into a 3/4-inch-thick circle and cut into 2-inch rounds with a biscuit cutter or glass. Put the rounds on an ungreased baking sheet. Gently reshape the leftover dough and cut again. Brush the top of each scone with a bit of cream and sprinkle with a little of the remaining sugar.</w:t>
      </w:r>
    </w:p>
    <w:p w:rsidR="00D86639" w:rsidRDefault="00D86639" w:rsidP="00D86639">
      <w:pPr>
        <w:pStyle w:val="ListParagraph"/>
        <w:numPr>
          <w:ilvl w:val="0"/>
          <w:numId w:val="3"/>
        </w:numPr>
      </w:pPr>
      <w:r>
        <w:t>Bake for 9 to 11 minutes, or until the scones are a beautiful golden brown. Serve immediately.</w:t>
      </w:r>
    </w:p>
    <w:p w:rsidR="00D86639" w:rsidRDefault="00413D92" w:rsidP="00D86639">
      <w:proofErr w:type="gramStart"/>
      <w:r>
        <w:t>Makes</w:t>
      </w:r>
      <w:r w:rsidR="00D86639">
        <w:t xml:space="preserve"> 8 to 10 scones.</w:t>
      </w:r>
      <w:proofErr w:type="gramEnd"/>
    </w:p>
    <w:p w:rsidR="00115E5C" w:rsidRDefault="00784EB4" w:rsidP="00784EB4">
      <w:pPr>
        <w:tabs>
          <w:tab w:val="left" w:pos="6690"/>
        </w:tabs>
      </w:pPr>
      <w:r>
        <w:tab/>
      </w:r>
    </w:p>
    <w:p w:rsidR="00784EB4" w:rsidRDefault="000351C9" w:rsidP="00784EB4">
      <w:pPr>
        <w:tabs>
          <w:tab w:val="left" w:pos="6690"/>
        </w:tabs>
      </w:pPr>
      <w:r w:rsidRPr="000351C9">
        <w:rPr>
          <w:rStyle w:val="Heading2Char"/>
        </w:rPr>
        <w:t>How to make scones with Margaret Fulton</w:t>
      </w:r>
      <w:r w:rsidRPr="000351C9">
        <w:rPr>
          <w:rStyle w:val="Heading2Char"/>
        </w:rPr>
        <w:br/>
      </w:r>
      <w:hyperlink r:id="rId8" w:history="1">
        <w:r w:rsidR="00784EB4" w:rsidRPr="009A0BD9">
          <w:rPr>
            <w:rStyle w:val="Hyperlink"/>
          </w:rPr>
          <w:t>http://www.youtube.com/watch?v=PM9kn-HOR08</w:t>
        </w:r>
      </w:hyperlink>
    </w:p>
    <w:p w:rsidR="000351C9" w:rsidRDefault="000351C9" w:rsidP="00784EB4">
      <w:pPr>
        <w:tabs>
          <w:tab w:val="left" w:pos="6690"/>
        </w:tabs>
      </w:pPr>
      <w:r w:rsidRPr="000351C9">
        <w:rPr>
          <w:rStyle w:val="Heading2Char"/>
        </w:rPr>
        <w:t>How to pronounce scones?</w:t>
      </w:r>
      <w:r>
        <w:br/>
      </w:r>
      <w:hyperlink r:id="rId9" w:history="1">
        <w:r w:rsidRPr="009A0BD9">
          <w:rPr>
            <w:rStyle w:val="Hyperlink"/>
          </w:rPr>
          <w:t>https://soundcloud.com/waywordradio/1361-caller-chris-scone-mp3</w:t>
        </w:r>
      </w:hyperlink>
    </w:p>
    <w:p w:rsidR="000351C9" w:rsidRDefault="000351C9" w:rsidP="000351C9">
      <w:pPr>
        <w:pStyle w:val="Heading2"/>
      </w:pPr>
      <w:r w:rsidRPr="000351C9">
        <w:t>Strawberry Scones</w:t>
      </w:r>
    </w:p>
    <w:p w:rsidR="000351C9" w:rsidRDefault="000351C9" w:rsidP="00784EB4">
      <w:pPr>
        <w:tabs>
          <w:tab w:val="left" w:pos="6690"/>
        </w:tabs>
      </w:pPr>
      <w:hyperlink r:id="rId10" w:history="1">
        <w:r w:rsidRPr="009A0BD9">
          <w:rPr>
            <w:rStyle w:val="Hyperlink"/>
          </w:rPr>
          <w:t>https://vimeo.com/40434350</w:t>
        </w:r>
      </w:hyperlink>
    </w:p>
    <w:p w:rsidR="00FF545A" w:rsidRDefault="00FF545A" w:rsidP="00784EB4">
      <w:pPr>
        <w:tabs>
          <w:tab w:val="left" w:pos="6690"/>
        </w:tabs>
      </w:pPr>
    </w:p>
    <w:p w:rsidR="00FF545A" w:rsidRDefault="00FF545A" w:rsidP="00784EB4">
      <w:pPr>
        <w:tabs>
          <w:tab w:val="left" w:pos="6690"/>
        </w:tabs>
        <w:rPr>
          <w:rStyle w:val="Heading2Char"/>
        </w:rPr>
      </w:pPr>
    </w:p>
    <w:p w:rsidR="000351C9" w:rsidRDefault="00FF545A" w:rsidP="00784EB4">
      <w:pPr>
        <w:tabs>
          <w:tab w:val="left" w:pos="6690"/>
        </w:tabs>
      </w:pPr>
      <w:proofErr w:type="spellStart"/>
      <w:r w:rsidRPr="00FF545A">
        <w:rPr>
          <w:rStyle w:val="Heading2Char"/>
        </w:rPr>
        <w:t>Soundcloud</w:t>
      </w:r>
      <w:proofErr w:type="spellEnd"/>
      <w:r w:rsidRPr="00FF545A">
        <w:rPr>
          <w:rStyle w:val="Heading2Char"/>
        </w:rPr>
        <w:t xml:space="preserve"> </w:t>
      </w:r>
      <w:proofErr w:type="spellStart"/>
      <w:r w:rsidRPr="00FF545A">
        <w:rPr>
          <w:rStyle w:val="Heading2Char"/>
        </w:rPr>
        <w:t>shortcodes</w:t>
      </w:r>
      <w:proofErr w:type="spellEnd"/>
      <w:r w:rsidRPr="00FF545A">
        <w:rPr>
          <w:rStyle w:val="Heading2Char"/>
        </w:rPr>
        <w:br/>
      </w:r>
      <w:hyperlink r:id="rId11" w:history="1">
        <w:r w:rsidRPr="009A0BD9">
          <w:rPr>
            <w:rStyle w:val="Hyperlink"/>
          </w:rPr>
          <w:t>http://en.support.wordpress.com/audio/soundcloud-audio-player/</w:t>
        </w:r>
      </w:hyperlink>
    </w:p>
    <w:p w:rsidR="00784EB4" w:rsidRDefault="00FF545A" w:rsidP="00784EB4">
      <w:pPr>
        <w:tabs>
          <w:tab w:val="left" w:pos="6690"/>
        </w:tabs>
      </w:pPr>
      <w:proofErr w:type="spellStart"/>
      <w:r w:rsidRPr="00FF545A">
        <w:rPr>
          <w:rStyle w:val="Heading2Char"/>
        </w:rPr>
        <w:t>Vimeo</w:t>
      </w:r>
      <w:proofErr w:type="spellEnd"/>
      <w:r w:rsidRPr="00FF545A">
        <w:rPr>
          <w:rStyle w:val="Heading2Char"/>
        </w:rPr>
        <w:t xml:space="preserve"> </w:t>
      </w:r>
      <w:proofErr w:type="spellStart"/>
      <w:r w:rsidRPr="00FF545A">
        <w:rPr>
          <w:rStyle w:val="Heading2Char"/>
        </w:rPr>
        <w:t>shortcodes</w:t>
      </w:r>
      <w:proofErr w:type="spellEnd"/>
      <w:proofErr w:type="gramStart"/>
      <w:r w:rsidRPr="00FF545A">
        <w:rPr>
          <w:rStyle w:val="Heading2Char"/>
        </w:rPr>
        <w:t>:</w:t>
      </w:r>
      <w:proofErr w:type="gramEnd"/>
      <w:r>
        <w:br/>
      </w:r>
      <w:hyperlink r:id="rId12" w:history="1">
        <w:r w:rsidRPr="009A0BD9">
          <w:rPr>
            <w:rStyle w:val="Hyperlink"/>
          </w:rPr>
          <w:t>http://en.support.wordpress.com/videos/vimeo/</w:t>
        </w:r>
      </w:hyperlink>
    </w:p>
    <w:p w:rsidR="00FF545A" w:rsidRDefault="00FF545A" w:rsidP="00784EB4">
      <w:pPr>
        <w:tabs>
          <w:tab w:val="left" w:pos="6690"/>
        </w:tabs>
      </w:pPr>
      <w:proofErr w:type="spellStart"/>
      <w:r w:rsidRPr="00FF545A">
        <w:rPr>
          <w:rStyle w:val="Heading2Char"/>
        </w:rPr>
        <w:t>Youtube</w:t>
      </w:r>
      <w:proofErr w:type="spellEnd"/>
      <w:r w:rsidRPr="00FF545A">
        <w:rPr>
          <w:rStyle w:val="Heading2Char"/>
        </w:rPr>
        <w:t xml:space="preserve"> </w:t>
      </w:r>
      <w:proofErr w:type="spellStart"/>
      <w:r w:rsidRPr="00FF545A">
        <w:rPr>
          <w:rStyle w:val="Heading2Char"/>
        </w:rPr>
        <w:t>Shortcodes</w:t>
      </w:r>
      <w:proofErr w:type="spellEnd"/>
      <w:r w:rsidRPr="00FF545A">
        <w:rPr>
          <w:rStyle w:val="Heading2Char"/>
        </w:rPr>
        <w:br/>
      </w:r>
      <w:hyperlink r:id="rId13" w:history="1">
        <w:r w:rsidRPr="009A0BD9">
          <w:rPr>
            <w:rStyle w:val="Hyperlink"/>
          </w:rPr>
          <w:t>http://en.support.wordpress.com/videos/youtube/</w:t>
        </w:r>
      </w:hyperlink>
    </w:p>
    <w:p w:rsidR="00245F3B" w:rsidRDefault="00245F3B" w:rsidP="00784EB4">
      <w:pPr>
        <w:tabs>
          <w:tab w:val="left" w:pos="6690"/>
        </w:tabs>
        <w:rPr>
          <w:rStyle w:val="Heading2Char"/>
        </w:rPr>
      </w:pPr>
    </w:p>
    <w:p w:rsidR="00DA28BB" w:rsidRDefault="00DA28BB" w:rsidP="00784EB4">
      <w:pPr>
        <w:tabs>
          <w:tab w:val="left" w:pos="6690"/>
        </w:tabs>
      </w:pPr>
      <w:r w:rsidRPr="00245F3B">
        <w:rPr>
          <w:rStyle w:val="Heading2Char"/>
        </w:rPr>
        <w:t>Embed twitter feed</w:t>
      </w:r>
      <w:r>
        <w:br/>
      </w:r>
      <w:hyperlink r:id="rId14" w:history="1">
        <w:r w:rsidR="00245F3B" w:rsidRPr="009A0BD9">
          <w:rPr>
            <w:rStyle w:val="Hyperlink"/>
          </w:rPr>
          <w:t>http://en.support.wordpress.com/widgets/twitter-timeline-widget/</w:t>
        </w:r>
      </w:hyperlink>
    </w:p>
    <w:p w:rsidR="00245F3B" w:rsidRDefault="00245F3B" w:rsidP="00245F3B">
      <w:pPr>
        <w:pStyle w:val="Heading2"/>
      </w:pPr>
      <w:r>
        <w:t xml:space="preserve">UQ SJC </w:t>
      </w:r>
      <w:proofErr w:type="gramStart"/>
      <w:r>
        <w:t>twitter</w:t>
      </w:r>
      <w:proofErr w:type="gramEnd"/>
      <w:r>
        <w:t xml:space="preserve"> widget ID: </w:t>
      </w:r>
    </w:p>
    <w:p w:rsidR="00245F3B" w:rsidRDefault="00245F3B" w:rsidP="00784EB4">
      <w:pPr>
        <w:tabs>
          <w:tab w:val="left" w:pos="6690"/>
        </w:tabs>
      </w:pPr>
      <w:r w:rsidRPr="00245F3B">
        <w:t>436340540167057409</w:t>
      </w:r>
    </w:p>
    <w:p w:rsidR="00245F3B" w:rsidRDefault="00245F3B" w:rsidP="00784EB4">
      <w:pPr>
        <w:tabs>
          <w:tab w:val="left" w:pos="6690"/>
        </w:tabs>
        <w:rPr>
          <w:rStyle w:val="Heading2Char"/>
        </w:rPr>
      </w:pPr>
      <w:bookmarkStart w:id="0" w:name="_GoBack"/>
      <w:bookmarkEnd w:id="0"/>
    </w:p>
    <w:p w:rsidR="00245F3B" w:rsidRDefault="00245F3B" w:rsidP="00784EB4">
      <w:pPr>
        <w:tabs>
          <w:tab w:val="left" w:pos="6690"/>
        </w:tabs>
      </w:pPr>
      <w:r w:rsidRPr="00245F3B">
        <w:rPr>
          <w:rStyle w:val="Heading2Char"/>
        </w:rPr>
        <w:t>Facebook Like box</w:t>
      </w:r>
      <w:r w:rsidRPr="00245F3B">
        <w:rPr>
          <w:rStyle w:val="Heading2Char"/>
        </w:rPr>
        <w:br/>
      </w:r>
      <w:hyperlink r:id="rId15" w:history="1">
        <w:r w:rsidRPr="009A0BD9">
          <w:rPr>
            <w:rStyle w:val="Hyperlink"/>
          </w:rPr>
          <w:t>http://en.support.wordpress.com/facebook-integration/#facebook-like-box</w:t>
        </w:r>
      </w:hyperlink>
    </w:p>
    <w:p w:rsidR="00245F3B" w:rsidRPr="00245F3B" w:rsidRDefault="00245F3B" w:rsidP="00245F3B">
      <w:pPr>
        <w:pStyle w:val="Heading2"/>
        <w:rPr>
          <w:rStyle w:val="Strong"/>
        </w:rPr>
      </w:pPr>
      <w:proofErr w:type="spellStart"/>
      <w:r w:rsidRPr="00245F3B">
        <w:rPr>
          <w:rStyle w:val="Strong"/>
        </w:rPr>
        <w:t>UQJacpot</w:t>
      </w:r>
      <w:proofErr w:type="spellEnd"/>
      <w:r w:rsidRPr="00245F3B">
        <w:rPr>
          <w:rStyle w:val="Strong"/>
        </w:rPr>
        <w:t xml:space="preserve"> </w:t>
      </w:r>
      <w:proofErr w:type="spellStart"/>
      <w:r w:rsidRPr="00245F3B">
        <w:rPr>
          <w:rStyle w:val="Strong"/>
        </w:rPr>
        <w:t>facebook</w:t>
      </w:r>
      <w:proofErr w:type="spellEnd"/>
      <w:r w:rsidRPr="00245F3B">
        <w:rPr>
          <w:rStyle w:val="Strong"/>
        </w:rPr>
        <w:t xml:space="preserve"> page:</w:t>
      </w:r>
    </w:p>
    <w:p w:rsidR="00245F3B" w:rsidRDefault="00245F3B" w:rsidP="00784EB4">
      <w:pPr>
        <w:tabs>
          <w:tab w:val="left" w:pos="6690"/>
        </w:tabs>
      </w:pPr>
      <w:hyperlink r:id="rId16" w:history="1">
        <w:r w:rsidRPr="009A0BD9">
          <w:rPr>
            <w:rStyle w:val="Hyperlink"/>
          </w:rPr>
          <w:t>https://www.facebook.com/UQjacpot</w:t>
        </w:r>
      </w:hyperlink>
    </w:p>
    <w:p w:rsidR="00245F3B" w:rsidRDefault="00245F3B" w:rsidP="00784EB4">
      <w:pPr>
        <w:tabs>
          <w:tab w:val="left" w:pos="6690"/>
        </w:tabs>
      </w:pPr>
    </w:p>
    <w:p w:rsidR="00245F3B" w:rsidRDefault="00245F3B" w:rsidP="00784EB4">
      <w:pPr>
        <w:tabs>
          <w:tab w:val="left" w:pos="6690"/>
        </w:tabs>
      </w:pPr>
    </w:p>
    <w:p w:rsidR="00FF545A" w:rsidRDefault="00FF545A" w:rsidP="00784EB4">
      <w:pPr>
        <w:tabs>
          <w:tab w:val="left" w:pos="6690"/>
        </w:tabs>
      </w:pPr>
    </w:p>
    <w:p w:rsidR="00FF545A" w:rsidRPr="00D86639" w:rsidRDefault="00FF545A" w:rsidP="00784EB4">
      <w:pPr>
        <w:tabs>
          <w:tab w:val="left" w:pos="6690"/>
        </w:tabs>
      </w:pPr>
    </w:p>
    <w:sectPr w:rsidR="00FF545A" w:rsidRPr="00D8663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39" w:rsidRDefault="00D86639" w:rsidP="00D86639">
      <w:pPr>
        <w:spacing w:after="0" w:line="240" w:lineRule="auto"/>
      </w:pPr>
      <w:r>
        <w:separator/>
      </w:r>
    </w:p>
  </w:endnote>
  <w:endnote w:type="continuationSeparator" w:id="0">
    <w:p w:rsidR="00D86639" w:rsidRDefault="00D86639" w:rsidP="00D8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C9" w:rsidRDefault="000351C9">
    <w:pPr>
      <w:pStyle w:val="Footer"/>
    </w:pPr>
    <w:r>
      <w:t>Source: http://en.wikibooks.org/wiki/Cookbook:Scone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39" w:rsidRDefault="00D86639" w:rsidP="00D86639">
      <w:pPr>
        <w:spacing w:after="0" w:line="240" w:lineRule="auto"/>
      </w:pPr>
      <w:r>
        <w:separator/>
      </w:r>
    </w:p>
  </w:footnote>
  <w:footnote w:type="continuationSeparator" w:id="0">
    <w:p w:rsidR="00D86639" w:rsidRDefault="00D86639" w:rsidP="00D8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3A6"/>
    <w:multiLevelType w:val="hybridMultilevel"/>
    <w:tmpl w:val="B5D895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148CE"/>
    <w:multiLevelType w:val="hybridMultilevel"/>
    <w:tmpl w:val="B6069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6EEE"/>
    <w:multiLevelType w:val="hybridMultilevel"/>
    <w:tmpl w:val="E1CA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6246"/>
    <w:multiLevelType w:val="hybridMultilevel"/>
    <w:tmpl w:val="BF861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E"/>
    <w:rsid w:val="000351C9"/>
    <w:rsid w:val="00115E5C"/>
    <w:rsid w:val="00245F3B"/>
    <w:rsid w:val="003F5BEC"/>
    <w:rsid w:val="00413D92"/>
    <w:rsid w:val="00784EB4"/>
    <w:rsid w:val="00C4124E"/>
    <w:rsid w:val="00D86639"/>
    <w:rsid w:val="00DA28BB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39"/>
  </w:style>
  <w:style w:type="paragraph" w:styleId="Footer">
    <w:name w:val="footer"/>
    <w:basedOn w:val="Normal"/>
    <w:link w:val="FooterChar"/>
    <w:uiPriority w:val="99"/>
    <w:unhideWhenUsed/>
    <w:rsid w:val="00D8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39"/>
  </w:style>
  <w:style w:type="paragraph" w:styleId="ListParagraph">
    <w:name w:val="List Paragraph"/>
    <w:basedOn w:val="Normal"/>
    <w:uiPriority w:val="34"/>
    <w:qFormat/>
    <w:rsid w:val="00D866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E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5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45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39"/>
  </w:style>
  <w:style w:type="paragraph" w:styleId="Footer">
    <w:name w:val="footer"/>
    <w:basedOn w:val="Normal"/>
    <w:link w:val="FooterChar"/>
    <w:uiPriority w:val="99"/>
    <w:unhideWhenUsed/>
    <w:rsid w:val="00D8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39"/>
  </w:style>
  <w:style w:type="paragraph" w:styleId="ListParagraph">
    <w:name w:val="List Paragraph"/>
    <w:basedOn w:val="Normal"/>
    <w:uiPriority w:val="34"/>
    <w:qFormat/>
    <w:rsid w:val="00D866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E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5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4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M9kn-HOR08" TargetMode="External"/><Relationship Id="rId13" Type="http://schemas.openxmlformats.org/officeDocument/2006/relationships/hyperlink" Target="http://en.support.wordpress.com/videos/youtub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support.wordpress.com/videos/vime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UQjacpo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support.wordpress.com/audio/soundcloud-audio-play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support.wordpress.com/facebook-integration/#facebook-like-box" TargetMode="External"/><Relationship Id="rId10" Type="http://schemas.openxmlformats.org/officeDocument/2006/relationships/hyperlink" Target="https://vimeo.com/404343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undcloud.com/waywordradio/1361-caller-chris-scone-mp3" TargetMode="External"/><Relationship Id="rId14" Type="http://schemas.openxmlformats.org/officeDocument/2006/relationships/hyperlink" Target="http://en.support.wordpress.com/widgets/twitter-timeline-wid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Social And Behavioural Sciences.</dc:creator>
  <cp:keywords/>
  <dc:description/>
  <cp:lastModifiedBy>Faculty Of Social And Behavioural Sciences.</cp:lastModifiedBy>
  <cp:revision>8</cp:revision>
  <dcterms:created xsi:type="dcterms:W3CDTF">2014-03-20T22:39:00Z</dcterms:created>
  <dcterms:modified xsi:type="dcterms:W3CDTF">2014-03-20T23:44:00Z</dcterms:modified>
</cp:coreProperties>
</file>